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5A41C9">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B87AB2" w:rsidRPr="00B87AB2">
              <w:rPr>
                <w:rFonts w:ascii="仿宋_GB2312" w:eastAsia="仿宋_GB2312" w:hint="eastAsia"/>
                <w:bCs/>
                <w:sz w:val="32"/>
                <w:szCs w:val="32"/>
              </w:rPr>
              <w:t>全自动化学发光分析仪</w:t>
            </w:r>
            <w:r w:rsidR="00C929F2" w:rsidRPr="00C929F2">
              <w:rPr>
                <w:rFonts w:ascii="仿宋_GB2312" w:eastAsia="仿宋_GB2312" w:hint="eastAsia"/>
                <w:bCs/>
                <w:sz w:val="32"/>
                <w:szCs w:val="32"/>
              </w:rPr>
              <w:t>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C929F2">
              <w:rPr>
                <w:rFonts w:ascii="仿宋_GB2312" w:eastAsia="仿宋_GB2312" w:hAnsi="仿宋_GB2312" w:cs="仿宋_GB2312" w:hint="eastAsia"/>
                <w:kern w:val="0"/>
                <w:sz w:val="32"/>
                <w:szCs w:val="32"/>
                <w:u w:val="single"/>
              </w:rPr>
              <w:t>2</w:t>
            </w:r>
            <w:r w:rsidR="00B87AB2">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B87AB2">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B87AB2">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B87AB2">
              <w:rPr>
                <w:rFonts w:asciiTheme="minorHAnsi" w:eastAsia="仿宋_GB2312" w:hAnsiTheme="minorHAnsi" w:cs="仿宋_GB2312" w:hint="eastAsia"/>
                <w:kern w:val="0"/>
                <w:sz w:val="32"/>
                <w:szCs w:val="32"/>
                <w:u w:val="single"/>
              </w:rPr>
              <w:t>上</w:t>
            </w:r>
            <w:r w:rsidRPr="00204729">
              <w:rPr>
                <w:rFonts w:asciiTheme="minorHAnsi" w:eastAsia="仿宋_GB2312" w:hAnsiTheme="minorHAnsi" w:cs="仿宋_GB2312" w:hint="eastAsia"/>
                <w:kern w:val="0"/>
                <w:sz w:val="32"/>
                <w:szCs w:val="32"/>
                <w:u w:val="single"/>
              </w:rPr>
              <w:t>午</w:t>
            </w:r>
            <w:r w:rsidR="00B87AB2">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点</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5A41C9">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B87AB2" w:rsidP="000B5146">
            <w:pPr>
              <w:spacing w:line="400" w:lineRule="exact"/>
              <w:jc w:val="center"/>
              <w:rPr>
                <w:rFonts w:ascii="仿宋_GB2312" w:eastAsia="仿宋_GB2312" w:hAnsi="仿宋_GB2312" w:cs="仿宋_GB2312"/>
                <w:color w:val="000000"/>
                <w:sz w:val="28"/>
                <w:szCs w:val="28"/>
              </w:rPr>
            </w:pPr>
            <w:r w:rsidRPr="00B87AB2">
              <w:rPr>
                <w:rFonts w:ascii="仿宋_GB2312" w:eastAsia="仿宋_GB2312" w:hAnsi="仿宋_GB2312" w:cs="仿宋_GB2312" w:hint="eastAsia"/>
                <w:bCs/>
                <w:color w:val="000000"/>
                <w:sz w:val="28"/>
                <w:szCs w:val="28"/>
              </w:rPr>
              <w:t>全自动化学发光分析仪</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B87AB2"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5A41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4651E2" w:rsidP="000134CF">
            <w:pPr>
              <w:spacing w:line="400" w:lineRule="exact"/>
              <w:rPr>
                <w:rFonts w:ascii="仿宋_GB2312" w:eastAsia="仿宋_GB2312" w:hAnsi="仿宋_GB2312" w:cs="仿宋_GB2312"/>
                <w:sz w:val="28"/>
                <w:szCs w:val="28"/>
              </w:rPr>
            </w:pPr>
            <w:r w:rsidRPr="004651E2">
              <w:rPr>
                <w:rFonts w:ascii="仿宋_GB2312" w:eastAsia="仿宋_GB2312" w:hAnsi="仿宋_GB2312" w:cs="仿宋_GB2312" w:hint="eastAsia"/>
                <w:bCs/>
                <w:color w:val="000000"/>
                <w:sz w:val="28"/>
                <w:szCs w:val="28"/>
              </w:rPr>
              <w:t>全自动化学发光分析仪</w:t>
            </w:r>
          </w:p>
        </w:tc>
        <w:tc>
          <w:tcPr>
            <w:tcW w:w="7512" w:type="dxa"/>
          </w:tcPr>
          <w:p w:rsidR="005A41C9" w:rsidRPr="005A41C9" w:rsidRDefault="005A41C9" w:rsidP="005A41C9">
            <w:pPr>
              <w:rPr>
                <w:rFonts w:ascii="宋体" w:hAnsi="宋体" w:cs="宋体"/>
              </w:rPr>
            </w:pPr>
            <w:r w:rsidRPr="005A41C9">
              <w:rPr>
                <w:rFonts w:ascii="宋体" w:hAnsi="宋体" w:cs="宋体" w:hint="eastAsia"/>
              </w:rPr>
              <w:t>1.检测原理：化学发光法；</w:t>
            </w:r>
          </w:p>
          <w:p w:rsidR="005A41C9" w:rsidRPr="005A41C9" w:rsidRDefault="005A41C9" w:rsidP="005A41C9">
            <w:pPr>
              <w:rPr>
                <w:rFonts w:ascii="宋体" w:hAnsi="宋体" w:cs="宋体"/>
              </w:rPr>
            </w:pPr>
            <w:r w:rsidRPr="005A41C9">
              <w:rPr>
                <w:rFonts w:ascii="宋体" w:hAnsi="宋体" w:cs="宋体"/>
              </w:rPr>
              <w:t>2.</w:t>
            </w:r>
            <w:r w:rsidRPr="005A41C9">
              <w:rPr>
                <w:rFonts w:ascii="宋体" w:hAnsi="宋体" w:cs="宋体" w:hint="eastAsia"/>
              </w:rPr>
              <w:t>测试速度：≥400T/H，首个结果报告时间≤15分钟；</w:t>
            </w:r>
          </w:p>
          <w:p w:rsidR="005A41C9" w:rsidRPr="005A41C9" w:rsidRDefault="005A41C9" w:rsidP="005A41C9">
            <w:pPr>
              <w:rPr>
                <w:rFonts w:ascii="宋体" w:hAnsi="宋体" w:cs="宋体" w:hint="eastAsia"/>
              </w:rPr>
            </w:pPr>
            <w:r w:rsidRPr="005A41C9">
              <w:rPr>
                <w:rFonts w:ascii="宋体" w:hAnsi="宋体" w:cs="宋体" w:hint="eastAsia"/>
              </w:rPr>
              <w:t>3.一次性可装载反应杯≥1000个，支持连续装载；</w:t>
            </w:r>
          </w:p>
          <w:p w:rsidR="005A41C9" w:rsidRPr="005A41C9" w:rsidRDefault="005A41C9" w:rsidP="005A41C9">
            <w:pPr>
              <w:rPr>
                <w:rFonts w:ascii="宋体" w:hAnsi="宋体" w:cs="宋体" w:hint="eastAsia"/>
              </w:rPr>
            </w:pPr>
            <w:r w:rsidRPr="005A41C9">
              <w:rPr>
                <w:rFonts w:ascii="宋体" w:hAnsi="宋体" w:cs="宋体" w:hint="eastAsia"/>
              </w:rPr>
              <w:t>4.一次装载样本位≥100个，测试过程中可连续装载、替换；</w:t>
            </w:r>
          </w:p>
          <w:p w:rsidR="005A41C9" w:rsidRPr="005A41C9" w:rsidRDefault="005A41C9" w:rsidP="005A41C9">
            <w:pPr>
              <w:rPr>
                <w:rFonts w:ascii="宋体" w:hAnsi="宋体" w:cs="宋体" w:hint="eastAsia"/>
              </w:rPr>
            </w:pPr>
            <w:r w:rsidRPr="005A41C9">
              <w:rPr>
                <w:rFonts w:ascii="宋体" w:hAnsi="宋体" w:cs="宋体" w:hint="eastAsia"/>
              </w:rPr>
              <w:t>5.具备急诊标本优先功能；</w:t>
            </w:r>
          </w:p>
          <w:p w:rsidR="005A41C9" w:rsidRPr="005A41C9" w:rsidRDefault="005A41C9" w:rsidP="005A41C9">
            <w:pPr>
              <w:rPr>
                <w:rFonts w:ascii="宋体" w:hAnsi="宋体" w:cs="宋体" w:hint="eastAsia"/>
              </w:rPr>
            </w:pPr>
            <w:r w:rsidRPr="005A41C9">
              <w:rPr>
                <w:rFonts w:ascii="宋体" w:hAnsi="宋体" w:cs="宋体" w:hint="eastAsia"/>
              </w:rPr>
              <w:t>6.试剂位：≥30个，可随时装载、替换试剂；</w:t>
            </w:r>
          </w:p>
          <w:p w:rsidR="005A41C9" w:rsidRPr="005A41C9" w:rsidRDefault="005A41C9" w:rsidP="005A41C9">
            <w:pPr>
              <w:rPr>
                <w:rFonts w:ascii="宋体" w:hAnsi="宋体" w:cs="宋体" w:hint="eastAsia"/>
              </w:rPr>
            </w:pPr>
            <w:r w:rsidRPr="005A41C9">
              <w:rPr>
                <w:rFonts w:ascii="宋体" w:hAnsi="宋体" w:cs="宋体" w:hint="eastAsia"/>
              </w:rPr>
              <w:t>7.加样系统：具备液面检测、堵针检测、空吸检测及立体防撞功能；</w:t>
            </w:r>
          </w:p>
          <w:p w:rsidR="005A41C9" w:rsidRPr="005A41C9" w:rsidRDefault="005A41C9" w:rsidP="005A41C9">
            <w:pPr>
              <w:rPr>
                <w:rFonts w:ascii="宋体" w:hAnsi="宋体" w:cs="宋体" w:hint="eastAsia"/>
              </w:rPr>
            </w:pPr>
            <w:r w:rsidRPr="005A41C9">
              <w:rPr>
                <w:rFonts w:ascii="宋体" w:hAnsi="宋体" w:cs="宋体" w:hint="eastAsia"/>
              </w:rPr>
              <w:t>8.拓展功能：支持模块级联拓展。</w:t>
            </w:r>
          </w:p>
          <w:p w:rsidR="005A41C9" w:rsidRPr="005A41C9" w:rsidRDefault="005A41C9" w:rsidP="005A41C9">
            <w:pPr>
              <w:pStyle w:val="a0"/>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11C" w:rsidRDefault="0046011C" w:rsidP="00EC5835">
      <w:r>
        <w:separator/>
      </w:r>
    </w:p>
  </w:endnote>
  <w:endnote w:type="continuationSeparator" w:id="1">
    <w:p w:rsidR="0046011C" w:rsidRDefault="0046011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11C" w:rsidRDefault="0046011C" w:rsidP="00EC5835">
      <w:r>
        <w:separator/>
      </w:r>
    </w:p>
  </w:footnote>
  <w:footnote w:type="continuationSeparator" w:id="1">
    <w:p w:rsidR="0046011C" w:rsidRDefault="0046011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405DF1"/>
    <w:rsid w:val="00422A96"/>
    <w:rsid w:val="0044069B"/>
    <w:rsid w:val="0045068C"/>
    <w:rsid w:val="00453EF5"/>
    <w:rsid w:val="0046011C"/>
    <w:rsid w:val="004651E2"/>
    <w:rsid w:val="0049256E"/>
    <w:rsid w:val="00493C9C"/>
    <w:rsid w:val="004A5C16"/>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5611C"/>
    <w:rsid w:val="00C66DA4"/>
    <w:rsid w:val="00C81397"/>
    <w:rsid w:val="00C82B79"/>
    <w:rsid w:val="00C929F2"/>
    <w:rsid w:val="00CA6A17"/>
    <w:rsid w:val="00CE2E8A"/>
    <w:rsid w:val="00CF1BDE"/>
    <w:rsid w:val="00D0073E"/>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218</Words>
  <Characters>1249</Characters>
  <Application>Microsoft Office Word</Application>
  <DocSecurity>0</DocSecurity>
  <Lines>10</Lines>
  <Paragraphs>2</Paragraphs>
  <ScaleCrop>false</ScaleCrop>
  <Company>Sky123.Org</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2024-11-05T09:11:00Z</cp:lastPrinted>
  <dcterms:created xsi:type="dcterms:W3CDTF">2024-11-28T07:19:00Z</dcterms:created>
  <dcterms:modified xsi:type="dcterms:W3CDTF">2024-11-28T09:26:00Z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