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2E46C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2521A" w:rsidRPr="0052521A">
              <w:rPr>
                <w:rFonts w:ascii="仿宋_GB2312" w:eastAsia="仿宋_GB2312" w:hint="eastAsia"/>
                <w:bCs/>
                <w:sz w:val="32"/>
                <w:szCs w:val="32"/>
              </w:rPr>
              <w:t>快速转印系统、垂直电泳系统、蛋白孵育系统</w:t>
            </w:r>
            <w:r w:rsidR="0052521A">
              <w:rPr>
                <w:rFonts w:ascii="仿宋_GB2312" w:eastAsia="仿宋_GB2312" w:hint="eastAsia"/>
                <w:bCs/>
                <w:sz w:val="32"/>
                <w:szCs w:val="32"/>
              </w:rPr>
              <w:t>、</w:t>
            </w:r>
            <w:r w:rsidR="00D90CCD" w:rsidRPr="00D90CCD">
              <w:rPr>
                <w:rFonts w:ascii="仿宋_GB2312" w:eastAsia="仿宋_GB2312" w:hint="eastAsia"/>
                <w:bCs/>
                <w:sz w:val="32"/>
                <w:szCs w:val="32"/>
              </w:rPr>
              <w:t>超低温冰箱</w:t>
            </w:r>
            <w:r w:rsidR="0087062E">
              <w:rPr>
                <w:rFonts w:ascii="仿宋_GB2312" w:eastAsia="仿宋_GB2312" w:hint="eastAsia"/>
                <w:bCs/>
                <w:sz w:val="32"/>
                <w:szCs w:val="32"/>
              </w:rPr>
              <w:t>设备</w:t>
            </w:r>
            <w:r w:rsidR="0087062E" w:rsidRPr="0087062E">
              <w:rPr>
                <w:rFonts w:ascii="仿宋_GB2312" w:eastAsia="仿宋_GB2312" w:hint="eastAsia"/>
                <w:bCs/>
                <w:sz w:val="32"/>
                <w:szCs w:val="32"/>
              </w:rPr>
              <w:t>综合调研</w:t>
            </w:r>
            <w:r w:rsidR="000B5146" w:rsidRPr="000B5146">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E02663">
              <w:rPr>
                <w:rFonts w:ascii="仿宋_GB2312" w:eastAsia="仿宋_GB2312" w:hAnsi="仿宋_GB2312" w:cs="仿宋_GB2312" w:hint="eastAsia"/>
                <w:kern w:val="0"/>
                <w:sz w:val="32"/>
                <w:szCs w:val="32"/>
                <w:u w:val="single"/>
              </w:rPr>
              <w:t>25</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363BB8">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E02663">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846" w:type="dxa"/>
            <w:shd w:val="clear" w:color="auto" w:fill="FFFFFF"/>
            <w:vAlign w:val="center"/>
          </w:tcPr>
          <w:p w:rsidR="005E24FE" w:rsidRPr="0087062E" w:rsidRDefault="00D90CCD" w:rsidP="0087062E">
            <w:pPr>
              <w:spacing w:line="400" w:lineRule="exact"/>
              <w:jc w:val="center"/>
              <w:rPr>
                <w:rFonts w:ascii="仿宋_GB2312" w:eastAsia="仿宋_GB2312" w:hAnsi="仿宋_GB2312" w:cs="仿宋_GB2312"/>
                <w:bCs/>
                <w:color w:val="000000"/>
                <w:sz w:val="28"/>
                <w:szCs w:val="28"/>
              </w:rPr>
            </w:pPr>
            <w:r w:rsidRPr="00D90CCD">
              <w:rPr>
                <w:rFonts w:ascii="仿宋_GB2312" w:eastAsia="仿宋_GB2312" w:hAnsi="仿宋_GB2312" w:cs="仿宋_GB2312" w:hint="eastAsia"/>
                <w:bCs/>
                <w:color w:val="000000"/>
                <w:sz w:val="28"/>
                <w:szCs w:val="28"/>
              </w:rPr>
              <w:t>快速转印系统</w:t>
            </w:r>
          </w:p>
        </w:tc>
        <w:tc>
          <w:tcPr>
            <w:tcW w:w="1425" w:type="dxa"/>
            <w:vAlign w:val="center"/>
          </w:tcPr>
          <w:p w:rsidR="005E24F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005E24FE" w:rsidRPr="0087062E">
              <w:rPr>
                <w:rFonts w:ascii="仿宋_GB2312" w:eastAsia="仿宋_GB2312" w:hAnsi="仿宋_GB2312" w:cs="仿宋_GB2312" w:hint="eastAsia"/>
                <w:bCs/>
                <w:color w:val="000000"/>
                <w:sz w:val="28"/>
                <w:szCs w:val="28"/>
              </w:rPr>
              <w:t>套</w:t>
            </w:r>
          </w:p>
        </w:tc>
        <w:tc>
          <w:tcPr>
            <w:tcW w:w="1974" w:type="dxa"/>
            <w:vAlign w:val="center"/>
          </w:tcPr>
          <w:p w:rsidR="005E24F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10</w:t>
            </w:r>
          </w:p>
        </w:tc>
      </w:tr>
      <w:tr w:rsidR="0087062E" w:rsidTr="007F2D7D">
        <w:trPr>
          <w:trHeight w:hRule="exact" w:val="697"/>
        </w:trPr>
        <w:tc>
          <w:tcPr>
            <w:tcW w:w="1355" w:type="dxa"/>
            <w:shd w:val="clear" w:color="auto" w:fill="auto"/>
            <w:vAlign w:val="center"/>
          </w:tcPr>
          <w:p w:rsidR="0087062E" w:rsidRPr="0087062E" w:rsidRDefault="0087062E"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（二）</w:t>
            </w:r>
          </w:p>
        </w:tc>
        <w:tc>
          <w:tcPr>
            <w:tcW w:w="4846" w:type="dxa"/>
            <w:shd w:val="clear" w:color="auto" w:fill="FFFFFF"/>
            <w:vAlign w:val="center"/>
          </w:tcPr>
          <w:p w:rsidR="0087062E" w:rsidRDefault="00D90CCD" w:rsidP="0087062E">
            <w:pPr>
              <w:spacing w:line="400" w:lineRule="exact"/>
              <w:jc w:val="center"/>
              <w:rPr>
                <w:rFonts w:ascii="仿宋_GB2312" w:eastAsia="仿宋_GB2312" w:hAnsi="仿宋_GB2312" w:cs="仿宋_GB2312"/>
                <w:bCs/>
                <w:color w:val="000000"/>
                <w:sz w:val="28"/>
                <w:szCs w:val="28"/>
              </w:rPr>
            </w:pPr>
            <w:r w:rsidRPr="00D90CCD">
              <w:rPr>
                <w:rFonts w:ascii="仿宋_GB2312" w:eastAsia="仿宋_GB2312" w:hAnsi="仿宋_GB2312" w:cs="仿宋_GB2312" w:hint="eastAsia"/>
                <w:bCs/>
                <w:color w:val="000000"/>
                <w:sz w:val="28"/>
                <w:szCs w:val="28"/>
              </w:rPr>
              <w:t>垂直电泳系统</w:t>
            </w:r>
          </w:p>
        </w:tc>
        <w:tc>
          <w:tcPr>
            <w:tcW w:w="1425" w:type="dxa"/>
            <w:vAlign w:val="center"/>
          </w:tcPr>
          <w:p w:rsidR="0087062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4</w:t>
            </w:r>
            <w:r w:rsidR="0087062E">
              <w:rPr>
                <w:rFonts w:ascii="仿宋_GB2312" w:eastAsia="仿宋_GB2312" w:hAnsi="仿宋_GB2312" w:cs="仿宋_GB2312" w:hint="eastAsia"/>
                <w:bCs/>
                <w:color w:val="000000"/>
                <w:sz w:val="28"/>
                <w:szCs w:val="28"/>
              </w:rPr>
              <w:t>套</w:t>
            </w:r>
          </w:p>
        </w:tc>
        <w:tc>
          <w:tcPr>
            <w:tcW w:w="1974" w:type="dxa"/>
            <w:vAlign w:val="center"/>
          </w:tcPr>
          <w:p w:rsidR="0087062E"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8</w:t>
            </w:r>
          </w:p>
        </w:tc>
      </w:tr>
      <w:tr w:rsidR="0000416F" w:rsidTr="007F2D7D">
        <w:trPr>
          <w:trHeight w:hRule="exact" w:val="697"/>
        </w:trPr>
        <w:tc>
          <w:tcPr>
            <w:tcW w:w="1355" w:type="dxa"/>
            <w:shd w:val="clear" w:color="auto" w:fill="auto"/>
            <w:vAlign w:val="center"/>
          </w:tcPr>
          <w:p w:rsidR="0000416F" w:rsidRPr="0087062E" w:rsidRDefault="0000416F" w:rsidP="00061C00">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（三）</w:t>
            </w:r>
          </w:p>
        </w:tc>
        <w:tc>
          <w:tcPr>
            <w:tcW w:w="4846" w:type="dxa"/>
            <w:shd w:val="clear" w:color="auto" w:fill="FFFFFF"/>
            <w:vAlign w:val="center"/>
          </w:tcPr>
          <w:p w:rsidR="0000416F" w:rsidRPr="0087062E" w:rsidRDefault="00D90CCD" w:rsidP="0000416F">
            <w:pPr>
              <w:spacing w:line="400" w:lineRule="exact"/>
              <w:jc w:val="center"/>
              <w:rPr>
                <w:rFonts w:ascii="仿宋_GB2312" w:eastAsia="仿宋_GB2312" w:hAnsi="仿宋_GB2312" w:cs="仿宋_GB2312"/>
                <w:bCs/>
                <w:color w:val="000000"/>
                <w:sz w:val="28"/>
                <w:szCs w:val="28"/>
              </w:rPr>
            </w:pPr>
            <w:r w:rsidRPr="00D90CCD">
              <w:rPr>
                <w:rFonts w:ascii="仿宋_GB2312" w:eastAsia="仿宋_GB2312" w:hAnsi="仿宋_GB2312" w:cs="仿宋_GB2312" w:hint="eastAsia"/>
                <w:bCs/>
                <w:color w:val="000000"/>
                <w:sz w:val="28"/>
                <w:szCs w:val="28"/>
              </w:rPr>
              <w:t>蛋白孵育系统</w:t>
            </w:r>
          </w:p>
        </w:tc>
        <w:tc>
          <w:tcPr>
            <w:tcW w:w="1425" w:type="dxa"/>
            <w:vAlign w:val="center"/>
          </w:tcPr>
          <w:p w:rsidR="0000416F" w:rsidRDefault="0000416F"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1套</w:t>
            </w:r>
          </w:p>
        </w:tc>
        <w:tc>
          <w:tcPr>
            <w:tcW w:w="1974" w:type="dxa"/>
            <w:vAlign w:val="center"/>
          </w:tcPr>
          <w:p w:rsidR="0000416F"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10</w:t>
            </w:r>
          </w:p>
        </w:tc>
      </w:tr>
      <w:tr w:rsidR="0000416F" w:rsidTr="007F2D7D">
        <w:trPr>
          <w:trHeight w:hRule="exact" w:val="697"/>
        </w:trPr>
        <w:tc>
          <w:tcPr>
            <w:tcW w:w="1355" w:type="dxa"/>
            <w:shd w:val="clear" w:color="auto" w:fill="auto"/>
            <w:vAlign w:val="center"/>
          </w:tcPr>
          <w:p w:rsidR="0000416F" w:rsidRPr="0087062E" w:rsidRDefault="0000416F" w:rsidP="00061C00">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（四）</w:t>
            </w:r>
          </w:p>
        </w:tc>
        <w:tc>
          <w:tcPr>
            <w:tcW w:w="4846" w:type="dxa"/>
            <w:shd w:val="clear" w:color="auto" w:fill="FFFFFF"/>
            <w:vAlign w:val="center"/>
          </w:tcPr>
          <w:p w:rsidR="0000416F" w:rsidRDefault="00D90CCD" w:rsidP="0087062E">
            <w:pPr>
              <w:spacing w:line="400" w:lineRule="exact"/>
              <w:jc w:val="center"/>
              <w:rPr>
                <w:rFonts w:ascii="仿宋_GB2312" w:eastAsia="仿宋_GB2312" w:hAnsi="仿宋_GB2312" w:cs="仿宋_GB2312"/>
                <w:bCs/>
                <w:color w:val="000000"/>
                <w:sz w:val="28"/>
                <w:szCs w:val="28"/>
              </w:rPr>
            </w:pPr>
            <w:r w:rsidRPr="00D90CCD">
              <w:rPr>
                <w:rFonts w:ascii="仿宋_GB2312" w:eastAsia="仿宋_GB2312" w:hAnsi="仿宋_GB2312" w:cs="仿宋_GB2312" w:hint="eastAsia"/>
                <w:bCs/>
                <w:color w:val="000000"/>
                <w:sz w:val="28"/>
                <w:szCs w:val="28"/>
              </w:rPr>
              <w:t>超低温冰箱</w:t>
            </w:r>
          </w:p>
        </w:tc>
        <w:tc>
          <w:tcPr>
            <w:tcW w:w="1425" w:type="dxa"/>
            <w:vAlign w:val="center"/>
          </w:tcPr>
          <w:p w:rsidR="0000416F"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0000416F" w:rsidRPr="0087062E">
              <w:rPr>
                <w:rFonts w:ascii="仿宋_GB2312" w:eastAsia="仿宋_GB2312" w:hAnsi="仿宋_GB2312" w:cs="仿宋_GB2312" w:hint="eastAsia"/>
                <w:bCs/>
                <w:color w:val="000000"/>
                <w:sz w:val="28"/>
                <w:szCs w:val="28"/>
              </w:rPr>
              <w:t>套</w:t>
            </w:r>
          </w:p>
        </w:tc>
        <w:tc>
          <w:tcPr>
            <w:tcW w:w="1974" w:type="dxa"/>
            <w:vAlign w:val="center"/>
          </w:tcPr>
          <w:p w:rsidR="0000416F" w:rsidRPr="0087062E" w:rsidRDefault="00D90CCD" w:rsidP="0087062E">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D90CCD" w:rsidP="00D90CCD">
            <w:pPr>
              <w:spacing w:line="400" w:lineRule="exact"/>
              <w:rPr>
                <w:rFonts w:ascii="仿宋_GB2312" w:eastAsia="仿宋_GB2312" w:hAnsi="仿宋_GB2312" w:cs="仿宋_GB2312"/>
                <w:sz w:val="28"/>
                <w:szCs w:val="28"/>
              </w:rPr>
            </w:pPr>
            <w:r w:rsidRPr="00D90CCD">
              <w:rPr>
                <w:rFonts w:ascii="仿宋_GB2312" w:eastAsia="仿宋_GB2312" w:hAnsi="仿宋_GB2312" w:cs="仿宋_GB2312" w:hint="eastAsia"/>
                <w:bCs/>
                <w:color w:val="000000"/>
                <w:sz w:val="28"/>
                <w:szCs w:val="28"/>
              </w:rPr>
              <w:t>快速转印系统</w:t>
            </w:r>
            <w:r w:rsidR="00D958B5">
              <w:rPr>
                <w:rFonts w:ascii="仿宋_GB2312" w:eastAsia="仿宋_GB2312" w:hAnsi="仿宋_GB2312" w:cs="仿宋_GB2312" w:hint="eastAsia"/>
                <w:bCs/>
                <w:color w:val="000000"/>
                <w:sz w:val="28"/>
                <w:szCs w:val="28"/>
              </w:rPr>
              <w:t>（</w:t>
            </w:r>
            <w:r w:rsidR="00D958B5"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1</w:t>
            </w:r>
            <w:r w:rsidR="00D958B5" w:rsidRPr="00D958B5">
              <w:rPr>
                <w:rFonts w:ascii="仿宋_GB2312" w:eastAsia="仿宋_GB2312" w:hAnsi="仿宋_GB2312" w:cs="仿宋_GB2312" w:hint="eastAsia"/>
                <w:bCs/>
                <w:color w:val="000000"/>
                <w:sz w:val="28"/>
                <w:szCs w:val="28"/>
              </w:rPr>
              <w:t>0万元</w:t>
            </w:r>
            <w:r w:rsidR="00D958B5">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D958B5">
              <w:rPr>
                <w:rFonts w:ascii="仿宋_GB2312" w:eastAsia="仿宋_GB2312" w:hAnsi="仿宋_GB2312" w:cs="仿宋_GB2312" w:hint="eastAsia"/>
                <w:bCs/>
                <w:color w:val="000000"/>
                <w:sz w:val="28"/>
                <w:szCs w:val="28"/>
              </w:rPr>
              <w:t>套）</w:t>
            </w:r>
          </w:p>
        </w:tc>
        <w:tc>
          <w:tcPr>
            <w:tcW w:w="7512" w:type="dxa"/>
          </w:tcPr>
          <w:p w:rsidR="003F5600" w:rsidRPr="003F5600" w:rsidRDefault="003F5600" w:rsidP="003F5600">
            <w:pPr>
              <w:rPr>
                <w:rFonts w:ascii="宋体" w:hAnsi="宋体" w:cs="宋体"/>
                <w:bCs/>
              </w:rPr>
            </w:pPr>
            <w:r w:rsidRPr="003F5600">
              <w:rPr>
                <w:rFonts w:ascii="宋体" w:hAnsi="宋体" w:cs="宋体" w:hint="eastAsia"/>
                <w:bCs/>
              </w:rPr>
              <w:t>1.可进行湿式转印，也可进行半干转印。</w:t>
            </w:r>
          </w:p>
          <w:p w:rsidR="003F5600" w:rsidRPr="003F5600" w:rsidRDefault="003F5600" w:rsidP="003F5600">
            <w:pPr>
              <w:rPr>
                <w:rFonts w:ascii="宋体" w:hAnsi="宋体" w:cs="宋体"/>
                <w:bCs/>
              </w:rPr>
            </w:pPr>
            <w:r w:rsidRPr="003F5600">
              <w:rPr>
                <w:rFonts w:ascii="宋体" w:hAnsi="宋体" w:cs="宋体" w:hint="eastAsia"/>
                <w:bCs/>
              </w:rPr>
              <w:t>2.电源有低温循环冷却的功能。</w:t>
            </w:r>
          </w:p>
          <w:p w:rsidR="003F5600" w:rsidRPr="003F5600" w:rsidRDefault="003F5600" w:rsidP="003F5600">
            <w:pPr>
              <w:rPr>
                <w:rFonts w:ascii="宋体" w:hAnsi="宋体" w:cs="宋体"/>
                <w:bCs/>
              </w:rPr>
            </w:pPr>
            <w:r w:rsidRPr="003F5600">
              <w:rPr>
                <w:rFonts w:ascii="宋体" w:hAnsi="宋体" w:cs="宋体" w:hint="eastAsia"/>
                <w:bCs/>
              </w:rPr>
              <w:t>3.可同时转印4块胶，并且每块胶都是独立的。</w:t>
            </w:r>
          </w:p>
          <w:p w:rsidR="003F5600" w:rsidRPr="003F5600" w:rsidRDefault="003F5600" w:rsidP="003F5600">
            <w:pPr>
              <w:rPr>
                <w:rFonts w:ascii="宋体" w:hAnsi="宋体" w:cs="宋体"/>
                <w:bCs/>
              </w:rPr>
            </w:pPr>
            <w:r w:rsidRPr="003F5600">
              <w:rPr>
                <w:rFonts w:ascii="宋体" w:hAnsi="宋体" w:cs="宋体" w:hint="eastAsia"/>
                <w:bCs/>
              </w:rPr>
              <w:t>4.每块胶都可以独立与电源连接，单独监控每块胶的转印电流。</w:t>
            </w:r>
          </w:p>
          <w:p w:rsidR="003F5600" w:rsidRPr="003F5600" w:rsidRDefault="003F5600" w:rsidP="003F5600">
            <w:pPr>
              <w:rPr>
                <w:rFonts w:ascii="宋体" w:hAnsi="宋体" w:cs="宋体"/>
                <w:bCs/>
              </w:rPr>
            </w:pPr>
            <w:r w:rsidRPr="003F5600">
              <w:rPr>
                <w:rFonts w:ascii="宋体" w:hAnsi="宋体" w:cs="宋体" w:hint="eastAsia"/>
                <w:bCs/>
              </w:rPr>
              <w:t>5.最大电流能达到6000mA，功率最大能达到200W</w:t>
            </w:r>
          </w:p>
          <w:p w:rsidR="00974418" w:rsidRPr="0087062E" w:rsidRDefault="003F5600" w:rsidP="003F5600">
            <w:pPr>
              <w:rPr>
                <w:rFonts w:ascii="宋体" w:hAnsi="宋体" w:cs="宋体"/>
                <w:bCs/>
              </w:rPr>
            </w:pPr>
            <w:r w:rsidRPr="003F5600">
              <w:rPr>
                <w:rFonts w:ascii="宋体" w:hAnsi="宋体" w:cs="宋体" w:hint="eastAsia"/>
                <w:bCs/>
              </w:rPr>
              <w:t>6.需配备4套可容纳1-4块手灌胶或预制胶的电泳槽。</w:t>
            </w:r>
          </w:p>
        </w:tc>
      </w:tr>
    </w:tbl>
    <w:p w:rsidR="0087062E" w:rsidRDefault="0087062E" w:rsidP="0087062E">
      <w:pPr>
        <w:pStyle w:val="Flietext"/>
        <w:rPr>
          <w:rFonts w:ascii="仿宋_GB2312" w:hAnsi="仿宋_GB2312" w:cs="仿宋_GB2312"/>
          <w:sz w:val="32"/>
          <w:szCs w:val="32"/>
        </w:rPr>
      </w:pPr>
    </w:p>
    <w:p w:rsidR="0087062E" w:rsidRDefault="0087062E" w:rsidP="0087062E">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7062E" w:rsidTr="00576AC9">
        <w:trPr>
          <w:trHeight w:hRule="exact" w:val="706"/>
        </w:trPr>
        <w:tc>
          <w:tcPr>
            <w:tcW w:w="925"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7062E" w:rsidTr="00576AC9">
        <w:trPr>
          <w:trHeight w:val="1975"/>
        </w:trPr>
        <w:tc>
          <w:tcPr>
            <w:tcW w:w="925" w:type="dxa"/>
            <w:vAlign w:val="center"/>
          </w:tcPr>
          <w:p w:rsidR="0087062E" w:rsidRDefault="0087062E"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w:t>
            </w:r>
          </w:p>
        </w:tc>
        <w:tc>
          <w:tcPr>
            <w:tcW w:w="1134" w:type="dxa"/>
            <w:vAlign w:val="center"/>
          </w:tcPr>
          <w:p w:rsidR="0087062E" w:rsidRDefault="00D90CCD" w:rsidP="00D90CCD">
            <w:pPr>
              <w:spacing w:line="400" w:lineRule="exact"/>
              <w:rPr>
                <w:rFonts w:ascii="仿宋_GB2312" w:eastAsia="仿宋_GB2312" w:hAnsi="仿宋_GB2312" w:cs="仿宋_GB2312"/>
                <w:sz w:val="28"/>
                <w:szCs w:val="28"/>
              </w:rPr>
            </w:pPr>
            <w:r w:rsidRPr="00D90CCD">
              <w:rPr>
                <w:rFonts w:ascii="仿宋_GB2312" w:eastAsia="仿宋_GB2312" w:hAnsi="仿宋_GB2312" w:cs="仿宋_GB2312" w:hint="eastAsia"/>
                <w:bCs/>
                <w:color w:val="000000"/>
                <w:sz w:val="28"/>
                <w:szCs w:val="28"/>
              </w:rPr>
              <w:t>垂直电泳系统</w:t>
            </w:r>
            <w:r w:rsidR="0087062E">
              <w:rPr>
                <w:rFonts w:ascii="仿宋_GB2312" w:eastAsia="仿宋_GB2312" w:hAnsi="仿宋_GB2312" w:cs="仿宋_GB2312" w:hint="eastAsia"/>
                <w:bCs/>
                <w:color w:val="000000"/>
                <w:sz w:val="28"/>
                <w:szCs w:val="28"/>
              </w:rPr>
              <w:t>（</w:t>
            </w:r>
            <w:r w:rsidR="0087062E"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8</w:t>
            </w:r>
            <w:r w:rsidR="0087062E" w:rsidRPr="00D958B5">
              <w:rPr>
                <w:rFonts w:ascii="仿宋_GB2312" w:eastAsia="仿宋_GB2312" w:hAnsi="仿宋_GB2312" w:cs="仿宋_GB2312" w:hint="eastAsia"/>
                <w:bCs/>
                <w:color w:val="000000"/>
                <w:sz w:val="28"/>
                <w:szCs w:val="28"/>
              </w:rPr>
              <w:t>万元</w:t>
            </w:r>
            <w:r w:rsidR="0087062E">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4</w:t>
            </w:r>
            <w:r w:rsidR="0087062E">
              <w:rPr>
                <w:rFonts w:ascii="仿宋_GB2312" w:eastAsia="仿宋_GB2312" w:hAnsi="仿宋_GB2312" w:cs="仿宋_GB2312" w:hint="eastAsia"/>
                <w:bCs/>
                <w:color w:val="000000"/>
                <w:sz w:val="28"/>
                <w:szCs w:val="28"/>
              </w:rPr>
              <w:t>套）</w:t>
            </w:r>
          </w:p>
        </w:tc>
        <w:tc>
          <w:tcPr>
            <w:tcW w:w="7512" w:type="dxa"/>
          </w:tcPr>
          <w:p w:rsidR="003F5600" w:rsidRPr="003F5600" w:rsidRDefault="003F5600" w:rsidP="003F5600">
            <w:pPr>
              <w:rPr>
                <w:rFonts w:ascii="宋体" w:hAnsi="宋体" w:cs="宋体"/>
                <w:b/>
                <w:bCs/>
              </w:rPr>
            </w:pPr>
            <w:r w:rsidRPr="003F5600">
              <w:rPr>
                <w:rFonts w:ascii="宋体" w:hAnsi="宋体" w:cs="宋体" w:hint="eastAsia"/>
                <w:b/>
                <w:bCs/>
              </w:rPr>
              <w:t>一、电源部分</w:t>
            </w:r>
          </w:p>
          <w:p w:rsidR="003F5600" w:rsidRPr="003F5600" w:rsidRDefault="003F5600" w:rsidP="003F5600">
            <w:pPr>
              <w:rPr>
                <w:rFonts w:ascii="宋体" w:hAnsi="宋体" w:cs="宋体"/>
                <w:bCs/>
              </w:rPr>
            </w:pPr>
            <w:r w:rsidRPr="003F5600">
              <w:rPr>
                <w:rFonts w:ascii="宋体" w:hAnsi="宋体" w:cs="宋体" w:hint="eastAsia"/>
                <w:bCs/>
              </w:rPr>
              <w:t>1.两通道输出，各通道可独立控制，电压最大可达600V；电流最大可达1200mA；功率最大可达500W</w:t>
            </w:r>
          </w:p>
          <w:p w:rsidR="003F5600" w:rsidRPr="003F5600" w:rsidRDefault="003F5600" w:rsidP="003F5600">
            <w:pPr>
              <w:rPr>
                <w:rFonts w:ascii="宋体" w:hAnsi="宋体" w:cs="宋体"/>
                <w:bCs/>
              </w:rPr>
            </w:pPr>
            <w:r w:rsidRPr="003F5600">
              <w:rPr>
                <w:rFonts w:ascii="宋体" w:hAnsi="宋体" w:cs="宋体" w:hint="eastAsia"/>
                <w:bCs/>
              </w:rPr>
              <w:t>2.浓缩胶后电源可以自动衔接分离胶。</w:t>
            </w:r>
          </w:p>
          <w:p w:rsidR="003F5600" w:rsidRPr="003F5600" w:rsidRDefault="003F5600" w:rsidP="003F5600">
            <w:pPr>
              <w:rPr>
                <w:rFonts w:ascii="宋体" w:hAnsi="宋体" w:cs="宋体"/>
                <w:bCs/>
              </w:rPr>
            </w:pPr>
            <w:r w:rsidRPr="003F5600">
              <w:rPr>
                <w:rFonts w:ascii="宋体" w:hAnsi="宋体" w:cs="宋体" w:hint="eastAsia"/>
                <w:bCs/>
              </w:rPr>
              <w:t>3.选定恒定值后，其余指标可自动升成。</w:t>
            </w:r>
          </w:p>
          <w:p w:rsidR="003F5600" w:rsidRPr="003F5600" w:rsidRDefault="003F5600" w:rsidP="003F5600">
            <w:pPr>
              <w:rPr>
                <w:rFonts w:ascii="宋体" w:hAnsi="宋体" w:cs="宋体"/>
                <w:bCs/>
              </w:rPr>
            </w:pPr>
            <w:r w:rsidRPr="003F5600">
              <w:rPr>
                <w:rFonts w:ascii="宋体" w:hAnsi="宋体" w:cs="宋体" w:hint="eastAsia"/>
                <w:bCs/>
              </w:rPr>
              <w:t>4.电泳结束后可自动进入微电流状态。</w:t>
            </w:r>
          </w:p>
          <w:p w:rsidR="003F5600" w:rsidRPr="003F5600" w:rsidRDefault="003F5600" w:rsidP="003F5600">
            <w:pPr>
              <w:rPr>
                <w:rFonts w:ascii="宋体" w:hAnsi="宋体" w:cs="宋体"/>
                <w:b/>
                <w:bCs/>
              </w:rPr>
            </w:pPr>
            <w:r w:rsidRPr="003F5600">
              <w:rPr>
                <w:rFonts w:ascii="宋体" w:hAnsi="宋体" w:cs="宋体" w:hint="eastAsia"/>
                <w:b/>
                <w:bCs/>
              </w:rPr>
              <w:t>二、电泳槽部分</w:t>
            </w:r>
          </w:p>
          <w:p w:rsidR="003F5600" w:rsidRPr="003F5600" w:rsidRDefault="003F5600" w:rsidP="003F5600">
            <w:pPr>
              <w:rPr>
                <w:rFonts w:ascii="宋体" w:hAnsi="宋体" w:cs="宋体"/>
                <w:bCs/>
              </w:rPr>
            </w:pPr>
            <w:r w:rsidRPr="003F5600">
              <w:rPr>
                <w:rFonts w:ascii="宋体" w:hAnsi="宋体" w:cs="宋体" w:hint="eastAsia"/>
                <w:bCs/>
              </w:rPr>
              <w:t>1.可容纳1-4块手灌胶或预制胶。</w:t>
            </w:r>
          </w:p>
          <w:p w:rsidR="003F5600" w:rsidRPr="003F5600" w:rsidRDefault="003F5600" w:rsidP="003F5600">
            <w:pPr>
              <w:rPr>
                <w:rFonts w:ascii="宋体" w:hAnsi="宋体" w:cs="宋体"/>
                <w:bCs/>
              </w:rPr>
            </w:pPr>
            <w:r w:rsidRPr="003F5600">
              <w:rPr>
                <w:rFonts w:ascii="宋体" w:hAnsi="宋体" w:cs="宋体" w:hint="eastAsia"/>
                <w:bCs/>
              </w:rPr>
              <w:lastRenderedPageBreak/>
              <w:t>2.有支撑锁紧技术。</w:t>
            </w:r>
          </w:p>
          <w:p w:rsidR="003F5600" w:rsidRPr="003F5600" w:rsidRDefault="003F5600" w:rsidP="003F5600">
            <w:pPr>
              <w:rPr>
                <w:rFonts w:ascii="宋体" w:hAnsi="宋体" w:cs="宋体"/>
                <w:bCs/>
              </w:rPr>
            </w:pPr>
            <w:r w:rsidRPr="003F5600">
              <w:rPr>
                <w:rFonts w:ascii="宋体" w:hAnsi="宋体" w:cs="宋体" w:hint="eastAsia"/>
                <w:bCs/>
              </w:rPr>
              <w:t>3.保证不漏液。</w:t>
            </w:r>
          </w:p>
          <w:p w:rsidR="003F5600" w:rsidRPr="003F5600" w:rsidRDefault="003F5600" w:rsidP="003F5600">
            <w:pPr>
              <w:rPr>
                <w:rFonts w:ascii="宋体" w:hAnsi="宋体" w:cs="宋体"/>
                <w:bCs/>
              </w:rPr>
            </w:pPr>
            <w:r w:rsidRPr="003F5600">
              <w:rPr>
                <w:rFonts w:ascii="宋体" w:hAnsi="宋体" w:cs="宋体" w:hint="eastAsia"/>
                <w:bCs/>
              </w:rPr>
              <w:t>4.其他配件也能适用。</w:t>
            </w:r>
          </w:p>
          <w:p w:rsidR="003F5600" w:rsidRPr="003F5600" w:rsidRDefault="003F5600" w:rsidP="003F5600">
            <w:pPr>
              <w:rPr>
                <w:rFonts w:ascii="宋体" w:hAnsi="宋体" w:cs="宋体"/>
                <w:bCs/>
              </w:rPr>
            </w:pPr>
            <w:r w:rsidRPr="003F5600">
              <w:rPr>
                <w:rFonts w:ascii="宋体" w:hAnsi="宋体" w:cs="宋体" w:hint="eastAsia"/>
                <w:bCs/>
              </w:rPr>
              <w:t>5.至少配2个独立制胶底座，可同时灌制2块胶，凝胶尺寸至少83×73mm，凝胶厚度包括1.0mm，0.75mm、1.5mm 。玻璃板尺寸至少100×83mm，梳子规格1.0mm厚, 10、15齿，0.75mm10、15齿；1.5mm10、15齿。</w:t>
            </w:r>
          </w:p>
          <w:p w:rsidR="003F5600" w:rsidRPr="003F5600" w:rsidRDefault="003F5600" w:rsidP="003F5600">
            <w:pPr>
              <w:rPr>
                <w:rFonts w:ascii="宋体" w:hAnsi="宋体" w:cs="宋体"/>
                <w:b/>
                <w:bCs/>
              </w:rPr>
            </w:pPr>
            <w:r w:rsidRPr="003F5600">
              <w:rPr>
                <w:rFonts w:ascii="宋体" w:hAnsi="宋体" w:cs="宋体" w:hint="eastAsia"/>
                <w:b/>
                <w:bCs/>
              </w:rPr>
              <w:t>三、转印部分</w:t>
            </w:r>
          </w:p>
          <w:p w:rsidR="003F5600" w:rsidRPr="003F5600" w:rsidRDefault="003F5600" w:rsidP="003F5600">
            <w:pPr>
              <w:rPr>
                <w:rFonts w:ascii="宋体" w:hAnsi="宋体" w:cs="宋体"/>
                <w:b/>
                <w:bCs/>
              </w:rPr>
            </w:pPr>
            <w:r w:rsidRPr="003F5600">
              <w:rPr>
                <w:rFonts w:ascii="宋体" w:hAnsi="宋体" w:cs="宋体" w:hint="eastAsia"/>
                <w:bCs/>
              </w:rPr>
              <w:t>1.可同时放置至少2个转印夹，可转印2块</w:t>
            </w:r>
          </w:p>
          <w:p w:rsidR="003F5600" w:rsidRPr="003F5600" w:rsidRDefault="003F5600" w:rsidP="003F5600">
            <w:pPr>
              <w:rPr>
                <w:rFonts w:ascii="宋体" w:hAnsi="宋体" w:cs="宋体"/>
                <w:bCs/>
              </w:rPr>
            </w:pPr>
            <w:r w:rsidRPr="003F5600">
              <w:rPr>
                <w:rFonts w:ascii="宋体" w:hAnsi="宋体" w:cs="宋体" w:hint="eastAsia"/>
                <w:bCs/>
              </w:rPr>
              <w:t>2.支持高电流快速转印或低电流过夜转印。</w:t>
            </w:r>
          </w:p>
          <w:p w:rsidR="0087062E" w:rsidRPr="003F5600" w:rsidRDefault="0087062E" w:rsidP="003F5600">
            <w:pPr>
              <w:rPr>
                <w:rFonts w:ascii="宋体" w:hAnsi="宋体" w:cs="宋体"/>
                <w:bCs/>
              </w:rPr>
            </w:pPr>
          </w:p>
        </w:tc>
      </w:tr>
    </w:tbl>
    <w:p w:rsidR="00204729" w:rsidRDefault="00204729" w:rsidP="00BF23E7">
      <w:pPr>
        <w:pStyle w:val="Flietext"/>
        <w:rPr>
          <w:rFonts w:ascii="仿宋_GB2312" w:hAnsi="仿宋_GB2312" w:cs="仿宋_GB2312"/>
          <w:sz w:val="32"/>
          <w:szCs w:val="32"/>
        </w:rPr>
      </w:pPr>
    </w:p>
    <w:p w:rsidR="0000416F" w:rsidRDefault="0000416F" w:rsidP="0000416F">
      <w:pPr>
        <w:pStyle w:val="Flietext"/>
        <w:rPr>
          <w:rFonts w:ascii="仿宋_GB2312" w:hAnsi="仿宋_GB2312" w:cs="仿宋_GB2312"/>
          <w:sz w:val="32"/>
          <w:szCs w:val="32"/>
        </w:rPr>
      </w:pPr>
      <w:r>
        <w:rPr>
          <w:rFonts w:ascii="仿宋_GB2312" w:hAnsi="仿宋_GB2312" w:cs="仿宋_GB2312" w:hint="eastAsia"/>
          <w:sz w:val="32"/>
          <w:szCs w:val="32"/>
        </w:rPr>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00416F" w:rsidTr="00061C00">
        <w:trPr>
          <w:trHeight w:hRule="exact" w:val="706"/>
        </w:trPr>
        <w:tc>
          <w:tcPr>
            <w:tcW w:w="925"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00416F" w:rsidRDefault="0000416F" w:rsidP="00061C0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00416F" w:rsidTr="00061C00">
        <w:trPr>
          <w:trHeight w:val="1975"/>
        </w:trPr>
        <w:tc>
          <w:tcPr>
            <w:tcW w:w="925" w:type="dxa"/>
            <w:vAlign w:val="center"/>
          </w:tcPr>
          <w:p w:rsidR="0000416F" w:rsidRDefault="0000416F"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134" w:type="dxa"/>
            <w:vAlign w:val="center"/>
          </w:tcPr>
          <w:p w:rsidR="0000416F" w:rsidRDefault="00D90CCD" w:rsidP="00D90CCD">
            <w:pPr>
              <w:spacing w:line="400" w:lineRule="exact"/>
              <w:rPr>
                <w:rFonts w:ascii="仿宋_GB2312" w:eastAsia="仿宋_GB2312" w:hAnsi="仿宋_GB2312" w:cs="仿宋_GB2312"/>
                <w:sz w:val="28"/>
                <w:szCs w:val="28"/>
              </w:rPr>
            </w:pPr>
            <w:r w:rsidRPr="00D90CCD">
              <w:rPr>
                <w:rFonts w:ascii="仿宋_GB2312" w:eastAsia="仿宋_GB2312" w:hAnsi="仿宋_GB2312" w:cs="仿宋_GB2312" w:hint="eastAsia"/>
                <w:bCs/>
                <w:color w:val="000000"/>
                <w:sz w:val="28"/>
                <w:szCs w:val="28"/>
              </w:rPr>
              <w:t>蛋白孵育系统</w:t>
            </w:r>
            <w:r w:rsidR="0000416F">
              <w:rPr>
                <w:rFonts w:ascii="仿宋_GB2312" w:eastAsia="仿宋_GB2312" w:hAnsi="仿宋_GB2312" w:cs="仿宋_GB2312" w:hint="eastAsia"/>
                <w:bCs/>
                <w:color w:val="000000"/>
                <w:sz w:val="28"/>
                <w:szCs w:val="28"/>
              </w:rPr>
              <w:t>（</w:t>
            </w:r>
            <w:r w:rsidR="0000416F"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10</w:t>
            </w:r>
            <w:r w:rsidR="0000416F" w:rsidRPr="00D958B5">
              <w:rPr>
                <w:rFonts w:ascii="仿宋_GB2312" w:eastAsia="仿宋_GB2312" w:hAnsi="仿宋_GB2312" w:cs="仿宋_GB2312" w:hint="eastAsia"/>
                <w:bCs/>
                <w:color w:val="000000"/>
                <w:sz w:val="28"/>
                <w:szCs w:val="28"/>
              </w:rPr>
              <w:t>万元</w:t>
            </w:r>
            <w:r w:rsidR="0000416F">
              <w:rPr>
                <w:rFonts w:ascii="仿宋_GB2312" w:eastAsia="仿宋_GB2312" w:hAnsi="仿宋_GB2312" w:cs="仿宋_GB2312" w:hint="eastAsia"/>
                <w:bCs/>
                <w:color w:val="000000"/>
                <w:sz w:val="28"/>
                <w:szCs w:val="28"/>
              </w:rPr>
              <w:t>，1套）</w:t>
            </w:r>
          </w:p>
        </w:tc>
        <w:tc>
          <w:tcPr>
            <w:tcW w:w="7512" w:type="dxa"/>
          </w:tcPr>
          <w:p w:rsidR="003F5600" w:rsidRPr="003F5600" w:rsidRDefault="003F5600" w:rsidP="003F5600">
            <w:pPr>
              <w:rPr>
                <w:rFonts w:ascii="宋体" w:hAnsi="宋体" w:cs="宋体"/>
                <w:bCs/>
              </w:rPr>
            </w:pPr>
            <w:r w:rsidRPr="003F5600">
              <w:rPr>
                <w:rFonts w:ascii="宋体" w:hAnsi="宋体" w:cs="宋体" w:hint="eastAsia"/>
                <w:bCs/>
              </w:rPr>
              <w:t>1.无需人工操作，可自动化完成western blot各步骤工作。</w:t>
            </w:r>
          </w:p>
          <w:p w:rsidR="003F5600" w:rsidRPr="003F5600" w:rsidRDefault="003F5600" w:rsidP="003F5600">
            <w:pPr>
              <w:rPr>
                <w:rFonts w:ascii="宋体" w:hAnsi="宋体" w:cs="宋体"/>
                <w:bCs/>
              </w:rPr>
            </w:pPr>
            <w:r w:rsidRPr="003F5600">
              <w:rPr>
                <w:rFonts w:ascii="宋体" w:hAnsi="宋体" w:cs="宋体" w:hint="eastAsia"/>
                <w:bCs/>
              </w:rPr>
              <w:t>2.保证实验的重复性好，批次内与批次间误差小。</w:t>
            </w:r>
          </w:p>
          <w:p w:rsidR="003F5600" w:rsidRPr="003F5600" w:rsidRDefault="003F5600" w:rsidP="003F5600">
            <w:pPr>
              <w:rPr>
                <w:rFonts w:ascii="宋体" w:hAnsi="宋体" w:cs="宋体"/>
                <w:bCs/>
              </w:rPr>
            </w:pPr>
            <w:r w:rsidRPr="003F5600">
              <w:rPr>
                <w:rFonts w:ascii="宋体" w:hAnsi="宋体" w:cs="宋体" w:hint="eastAsia"/>
                <w:bCs/>
              </w:rPr>
              <w:t>3.可一次孵育20张膜以上，并且保证各通道程序独立控制。</w:t>
            </w:r>
          </w:p>
          <w:p w:rsidR="003F5600" w:rsidRPr="003F5600" w:rsidRDefault="003F5600" w:rsidP="003F5600">
            <w:pPr>
              <w:rPr>
                <w:rFonts w:ascii="宋体" w:hAnsi="宋体" w:cs="宋体"/>
                <w:bCs/>
              </w:rPr>
            </w:pPr>
            <w:r w:rsidRPr="003F5600">
              <w:rPr>
                <w:rFonts w:ascii="宋体" w:hAnsi="宋体" w:cs="宋体" w:hint="eastAsia"/>
                <w:bCs/>
              </w:rPr>
              <w:t>4.孵育盒为抽屉式出入仓方式。</w:t>
            </w:r>
          </w:p>
          <w:p w:rsidR="003F5600" w:rsidRPr="003F5600" w:rsidRDefault="003F5600" w:rsidP="003F5600">
            <w:pPr>
              <w:rPr>
                <w:rFonts w:ascii="宋体" w:hAnsi="宋体" w:cs="宋体"/>
                <w:bCs/>
              </w:rPr>
            </w:pPr>
            <w:r w:rsidRPr="003F5600">
              <w:rPr>
                <w:rFonts w:ascii="宋体" w:hAnsi="宋体" w:cs="宋体" w:hint="eastAsia"/>
                <w:bCs/>
              </w:rPr>
              <w:t>5.可支持多种模式，如恒温模式、阶梯控温模式、室温模式、清洗模式等，且不同通道可以错时孵育。</w:t>
            </w:r>
          </w:p>
          <w:p w:rsidR="003F5600" w:rsidRPr="003F5600" w:rsidRDefault="003F5600" w:rsidP="003F5600">
            <w:pPr>
              <w:rPr>
                <w:rFonts w:ascii="宋体" w:hAnsi="宋体" w:cs="宋体"/>
                <w:bCs/>
              </w:rPr>
            </w:pPr>
            <w:r w:rsidRPr="003F5600">
              <w:rPr>
                <w:rFonts w:ascii="宋体" w:hAnsi="宋体" w:cs="宋体" w:hint="eastAsia"/>
                <w:bCs/>
              </w:rPr>
              <w:t>6.可选配不同大小的孵育盒，并且不同尺寸孵育盒可搭配使用。</w:t>
            </w:r>
          </w:p>
          <w:p w:rsidR="003F5600" w:rsidRPr="003F5600" w:rsidRDefault="003F5600" w:rsidP="003F5600">
            <w:pPr>
              <w:rPr>
                <w:rFonts w:ascii="宋体" w:hAnsi="宋体" w:cs="宋体"/>
                <w:bCs/>
              </w:rPr>
            </w:pPr>
            <w:r w:rsidRPr="003F5600">
              <w:rPr>
                <w:rFonts w:ascii="宋体" w:hAnsi="宋体" w:cs="宋体" w:hint="eastAsia"/>
                <w:bCs/>
              </w:rPr>
              <w:t>7.程序结束后可自动完成管路清洗，去除残余试剂。</w:t>
            </w:r>
          </w:p>
          <w:p w:rsidR="003F5600" w:rsidRPr="003F5600" w:rsidRDefault="003F5600" w:rsidP="003F5600">
            <w:pPr>
              <w:rPr>
                <w:rFonts w:ascii="宋体" w:hAnsi="宋体" w:cs="宋体"/>
                <w:bCs/>
              </w:rPr>
            </w:pPr>
            <w:r w:rsidRPr="003F5600">
              <w:rPr>
                <w:rFonts w:ascii="宋体" w:hAnsi="宋体" w:cs="宋体" w:hint="eastAsia"/>
                <w:bCs/>
              </w:rPr>
              <w:t>8.对试剂耗材无要求，无需专门配备。</w:t>
            </w:r>
          </w:p>
          <w:p w:rsidR="003F5600" w:rsidRPr="003F5600" w:rsidRDefault="003F5600" w:rsidP="003F5600">
            <w:pPr>
              <w:rPr>
                <w:rFonts w:ascii="宋体" w:hAnsi="宋体" w:cs="宋体"/>
                <w:bCs/>
              </w:rPr>
            </w:pPr>
            <w:r w:rsidRPr="003F5600">
              <w:rPr>
                <w:rFonts w:ascii="宋体" w:hAnsi="宋体" w:cs="宋体" w:hint="eastAsia"/>
                <w:bCs/>
              </w:rPr>
              <w:t>9.整体一体机操作。</w:t>
            </w:r>
          </w:p>
          <w:p w:rsidR="0000416F" w:rsidRPr="0087062E" w:rsidRDefault="0000416F" w:rsidP="003F5600">
            <w:pPr>
              <w:rPr>
                <w:rFonts w:ascii="宋体" w:hAnsi="宋体" w:cs="宋体"/>
                <w:bCs/>
              </w:rPr>
            </w:pPr>
          </w:p>
        </w:tc>
      </w:tr>
    </w:tbl>
    <w:p w:rsidR="0000416F" w:rsidRPr="0000416F" w:rsidRDefault="0000416F" w:rsidP="00BF23E7">
      <w:pPr>
        <w:pStyle w:val="Flietext"/>
        <w:rPr>
          <w:rFonts w:ascii="仿宋_GB2312" w:hAnsi="仿宋_GB2312" w:cs="仿宋_GB2312"/>
          <w:sz w:val="32"/>
          <w:szCs w:val="32"/>
        </w:rPr>
      </w:pPr>
    </w:p>
    <w:p w:rsidR="0087062E" w:rsidRDefault="0087062E" w:rsidP="0087062E">
      <w:pPr>
        <w:pStyle w:val="Flietext"/>
        <w:rPr>
          <w:rFonts w:ascii="仿宋_GB2312" w:hAnsi="仿宋_GB2312" w:cs="仿宋_GB2312"/>
          <w:sz w:val="32"/>
          <w:szCs w:val="32"/>
        </w:rPr>
      </w:pPr>
      <w:r>
        <w:rPr>
          <w:rFonts w:ascii="仿宋_GB2312" w:hAnsi="仿宋_GB2312" w:cs="仿宋_GB2312" w:hint="eastAsia"/>
          <w:sz w:val="32"/>
          <w:szCs w:val="32"/>
        </w:rPr>
        <w:t>合同包（</w:t>
      </w:r>
      <w:r w:rsidR="0000416F">
        <w:rPr>
          <w:rFonts w:ascii="仿宋_GB2312" w:hAnsi="仿宋_GB2312" w:cs="仿宋_GB2312" w:hint="eastAsia"/>
          <w:sz w:val="32"/>
          <w:szCs w:val="32"/>
        </w:rPr>
        <w:t>四</w:t>
      </w:r>
      <w:r>
        <w:rPr>
          <w:rFonts w:ascii="仿宋_GB2312" w:hAnsi="仿宋_GB2312" w:cs="仿宋_GB2312" w:hint="eastAsia"/>
          <w:sz w:val="32"/>
          <w:szCs w:val="32"/>
        </w:rPr>
        <w:t>）</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7062E" w:rsidTr="00576AC9">
        <w:trPr>
          <w:trHeight w:hRule="exact" w:val="706"/>
        </w:trPr>
        <w:tc>
          <w:tcPr>
            <w:tcW w:w="925"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7062E" w:rsidTr="00576AC9">
        <w:trPr>
          <w:trHeight w:val="1975"/>
        </w:trPr>
        <w:tc>
          <w:tcPr>
            <w:tcW w:w="925" w:type="dxa"/>
            <w:vAlign w:val="center"/>
          </w:tcPr>
          <w:p w:rsidR="0087062E" w:rsidRDefault="0000416F" w:rsidP="002E46C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sidR="0087062E">
              <w:rPr>
                <w:rFonts w:ascii="仿宋_GB2312" w:eastAsia="仿宋_GB2312" w:hAnsi="仿宋_GB2312" w:cs="仿宋_GB2312" w:hint="eastAsia"/>
                <w:color w:val="000000"/>
                <w:kern w:val="0"/>
                <w:sz w:val="28"/>
                <w:szCs w:val="28"/>
              </w:rPr>
              <w:t>-1</w:t>
            </w:r>
          </w:p>
        </w:tc>
        <w:tc>
          <w:tcPr>
            <w:tcW w:w="1134" w:type="dxa"/>
            <w:vAlign w:val="center"/>
          </w:tcPr>
          <w:p w:rsidR="0087062E" w:rsidRDefault="00D90CCD" w:rsidP="00D90CCD">
            <w:pPr>
              <w:spacing w:line="400" w:lineRule="exact"/>
              <w:rPr>
                <w:rFonts w:ascii="仿宋_GB2312" w:eastAsia="仿宋_GB2312" w:hAnsi="仿宋_GB2312" w:cs="仿宋_GB2312"/>
                <w:sz w:val="28"/>
                <w:szCs w:val="28"/>
              </w:rPr>
            </w:pPr>
            <w:r w:rsidRPr="00D90CCD">
              <w:rPr>
                <w:rFonts w:ascii="仿宋_GB2312" w:eastAsia="仿宋_GB2312" w:hAnsi="仿宋_GB2312" w:cs="仿宋_GB2312" w:hint="eastAsia"/>
                <w:bCs/>
                <w:color w:val="000000"/>
                <w:sz w:val="28"/>
                <w:szCs w:val="28"/>
              </w:rPr>
              <w:t>超低温冰箱</w:t>
            </w:r>
            <w:r w:rsidR="0087062E">
              <w:rPr>
                <w:rFonts w:ascii="仿宋_GB2312" w:eastAsia="仿宋_GB2312" w:hAnsi="仿宋_GB2312" w:cs="仿宋_GB2312" w:hint="eastAsia"/>
                <w:bCs/>
                <w:color w:val="000000"/>
                <w:sz w:val="28"/>
                <w:szCs w:val="28"/>
              </w:rPr>
              <w:t>（</w:t>
            </w:r>
            <w:r w:rsidR="0087062E"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5</w:t>
            </w:r>
            <w:r w:rsidR="0087062E" w:rsidRPr="00D958B5">
              <w:rPr>
                <w:rFonts w:ascii="仿宋_GB2312" w:eastAsia="仿宋_GB2312" w:hAnsi="仿宋_GB2312" w:cs="仿宋_GB2312" w:hint="eastAsia"/>
                <w:bCs/>
                <w:color w:val="000000"/>
                <w:sz w:val="28"/>
                <w:szCs w:val="28"/>
              </w:rPr>
              <w:t>万元</w:t>
            </w:r>
            <w:r w:rsidR="0087062E">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87062E">
              <w:rPr>
                <w:rFonts w:ascii="仿宋_GB2312" w:eastAsia="仿宋_GB2312" w:hAnsi="仿宋_GB2312" w:cs="仿宋_GB2312" w:hint="eastAsia"/>
                <w:bCs/>
                <w:color w:val="000000"/>
                <w:sz w:val="28"/>
                <w:szCs w:val="28"/>
              </w:rPr>
              <w:t>套）</w:t>
            </w:r>
          </w:p>
        </w:tc>
        <w:tc>
          <w:tcPr>
            <w:tcW w:w="7512" w:type="dxa"/>
          </w:tcPr>
          <w:p w:rsidR="003F5600" w:rsidRPr="003F5600" w:rsidRDefault="003F5600" w:rsidP="003F5600">
            <w:pPr>
              <w:numPr>
                <w:ilvl w:val="0"/>
                <w:numId w:val="15"/>
              </w:numPr>
              <w:rPr>
                <w:rFonts w:ascii="宋体" w:hAnsi="宋体" w:cs="宋体"/>
                <w:bCs/>
              </w:rPr>
            </w:pPr>
            <w:r w:rsidRPr="003F5600">
              <w:rPr>
                <w:rFonts w:ascii="宋体" w:hAnsi="宋体" w:cs="宋体" w:hint="eastAsia"/>
                <w:bCs/>
              </w:rPr>
              <w:t>需采用立式单门结构，有效容积≥330L；</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LED数字显示箱内温度，微电脑控制；</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设定温度需在- 40℃～-86℃,箱内温度均匀度误差小于等于 6℃；</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内胆需使用易清洁、防腐蚀、防菌材料，需采用高效、节能压缩机，具备良好的保温性能；</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多种故障报警方式，具有开机延时、停机间隔等保护功能；</w:t>
            </w:r>
          </w:p>
          <w:p w:rsidR="003F5600" w:rsidRDefault="003F5600" w:rsidP="003F5600">
            <w:pPr>
              <w:numPr>
                <w:ilvl w:val="0"/>
                <w:numId w:val="15"/>
              </w:numPr>
              <w:rPr>
                <w:rFonts w:ascii="宋体" w:hAnsi="宋体" w:cs="宋体" w:hint="eastAsia"/>
                <w:bCs/>
              </w:rPr>
            </w:pPr>
            <w:r w:rsidRPr="003F5600">
              <w:rPr>
                <w:rFonts w:ascii="宋体" w:hAnsi="宋体" w:cs="宋体" w:hint="eastAsia"/>
                <w:bCs/>
              </w:rPr>
              <w:t>需配有脚轮，灵活，可移动，带锁，防止门体随意开启，保证存储物品安全；</w:t>
            </w:r>
          </w:p>
          <w:p w:rsidR="0087062E" w:rsidRPr="003F5600" w:rsidRDefault="003F5600" w:rsidP="003F5600">
            <w:pPr>
              <w:numPr>
                <w:ilvl w:val="0"/>
                <w:numId w:val="15"/>
              </w:numPr>
              <w:rPr>
                <w:rFonts w:ascii="宋体" w:hAnsi="宋体" w:cs="宋体"/>
                <w:bCs/>
              </w:rPr>
            </w:pPr>
            <w:r w:rsidRPr="003F5600">
              <w:rPr>
                <w:rFonts w:ascii="宋体" w:hAnsi="宋体" w:cs="宋体" w:hint="eastAsia"/>
                <w:bCs/>
              </w:rPr>
              <w:t>外门配备有锁扣，能配挂锁</w:t>
            </w:r>
          </w:p>
        </w:tc>
      </w:tr>
    </w:tbl>
    <w:p w:rsidR="0087062E" w:rsidRDefault="0087062E" w:rsidP="0087062E">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721BD7" w:rsidRPr="00721BD7">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21BD7" w:rsidRDefault="00721BD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E0266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EE2" w:rsidRDefault="00193EE2" w:rsidP="00EC5835">
      <w:r>
        <w:separator/>
      </w:r>
    </w:p>
  </w:endnote>
  <w:endnote w:type="continuationSeparator" w:id="1">
    <w:p w:rsidR="00193EE2" w:rsidRDefault="00193EE2"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EE2" w:rsidRDefault="00193EE2" w:rsidP="00EC5835">
      <w:r>
        <w:separator/>
      </w:r>
    </w:p>
  </w:footnote>
  <w:footnote w:type="continuationSeparator" w:id="1">
    <w:p w:rsidR="00193EE2" w:rsidRDefault="00193EE2"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1E6D45BD"/>
    <w:multiLevelType w:val="singleLevel"/>
    <w:tmpl w:val="1E6D45BD"/>
    <w:lvl w:ilvl="0">
      <w:start w:val="10"/>
      <w:numFmt w:val="decimal"/>
      <w:suff w:val="nothing"/>
      <w:lvlText w:val="%1、"/>
      <w:lvlJc w:val="left"/>
    </w:lvl>
  </w:abstractNum>
  <w:abstractNum w:abstractNumId="8">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5"/>
  </w:num>
  <w:num w:numId="5">
    <w:abstractNumId w:val="14"/>
  </w:num>
  <w:num w:numId="6">
    <w:abstractNumId w:val="17"/>
  </w:num>
  <w:num w:numId="7">
    <w:abstractNumId w:val="16"/>
  </w:num>
  <w:num w:numId="8">
    <w:abstractNumId w:val="8"/>
  </w:num>
  <w:num w:numId="9">
    <w:abstractNumId w:val="13"/>
  </w:num>
  <w:num w:numId="10">
    <w:abstractNumId w:val="11"/>
  </w:num>
  <w:num w:numId="11">
    <w:abstractNumId w:val="3"/>
  </w:num>
  <w:num w:numId="12">
    <w:abstractNumId w:val="18"/>
  </w:num>
  <w:num w:numId="13">
    <w:abstractNumId w:val="7"/>
  </w:num>
  <w:num w:numId="14">
    <w:abstractNumId w:val="15"/>
  </w:num>
  <w:num w:numId="15">
    <w:abstractNumId w:val="10"/>
  </w:num>
  <w:num w:numId="16">
    <w:abstractNumId w:val="9"/>
  </w:num>
  <w:num w:numId="17">
    <w:abstractNumId w:val="6"/>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F2B85"/>
    <w:rsid w:val="00204729"/>
    <w:rsid w:val="00215F2C"/>
    <w:rsid w:val="00220BD5"/>
    <w:rsid w:val="00226C0C"/>
    <w:rsid w:val="002C005E"/>
    <w:rsid w:val="002E3462"/>
    <w:rsid w:val="002E46C0"/>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192D"/>
    <w:rsid w:val="004F27F5"/>
    <w:rsid w:val="0050541B"/>
    <w:rsid w:val="00505940"/>
    <w:rsid w:val="0052521A"/>
    <w:rsid w:val="00535547"/>
    <w:rsid w:val="005420E5"/>
    <w:rsid w:val="00546CD2"/>
    <w:rsid w:val="005732BA"/>
    <w:rsid w:val="00595A2B"/>
    <w:rsid w:val="005B55B1"/>
    <w:rsid w:val="005C763A"/>
    <w:rsid w:val="005E24FE"/>
    <w:rsid w:val="00607E67"/>
    <w:rsid w:val="00614CFC"/>
    <w:rsid w:val="006152B2"/>
    <w:rsid w:val="00621A23"/>
    <w:rsid w:val="0063187A"/>
    <w:rsid w:val="006328E3"/>
    <w:rsid w:val="00644B7B"/>
    <w:rsid w:val="00651D0D"/>
    <w:rsid w:val="006614D0"/>
    <w:rsid w:val="00692C12"/>
    <w:rsid w:val="006937C5"/>
    <w:rsid w:val="006A55B9"/>
    <w:rsid w:val="006B559D"/>
    <w:rsid w:val="006E1C90"/>
    <w:rsid w:val="00720914"/>
    <w:rsid w:val="00721B35"/>
    <w:rsid w:val="00721BD7"/>
    <w:rsid w:val="0072441A"/>
    <w:rsid w:val="00724B02"/>
    <w:rsid w:val="00755D55"/>
    <w:rsid w:val="007A4671"/>
    <w:rsid w:val="007F2D7D"/>
    <w:rsid w:val="00804698"/>
    <w:rsid w:val="008155F2"/>
    <w:rsid w:val="00830F3E"/>
    <w:rsid w:val="00833E2A"/>
    <w:rsid w:val="00840ACE"/>
    <w:rsid w:val="00850D58"/>
    <w:rsid w:val="00851CE4"/>
    <w:rsid w:val="00855BC8"/>
    <w:rsid w:val="0087062E"/>
    <w:rsid w:val="008730D4"/>
    <w:rsid w:val="00882771"/>
    <w:rsid w:val="00886D1C"/>
    <w:rsid w:val="008908CA"/>
    <w:rsid w:val="008920C2"/>
    <w:rsid w:val="008B6008"/>
    <w:rsid w:val="008D0886"/>
    <w:rsid w:val="008E74D0"/>
    <w:rsid w:val="008F1513"/>
    <w:rsid w:val="00937347"/>
    <w:rsid w:val="00944DFF"/>
    <w:rsid w:val="00953006"/>
    <w:rsid w:val="0096387F"/>
    <w:rsid w:val="00972029"/>
    <w:rsid w:val="00974418"/>
    <w:rsid w:val="00985935"/>
    <w:rsid w:val="009870B1"/>
    <w:rsid w:val="009B248D"/>
    <w:rsid w:val="009C2E16"/>
    <w:rsid w:val="00A02DE4"/>
    <w:rsid w:val="00A034A0"/>
    <w:rsid w:val="00A041FA"/>
    <w:rsid w:val="00A138C1"/>
    <w:rsid w:val="00A2741E"/>
    <w:rsid w:val="00A321D1"/>
    <w:rsid w:val="00A4229C"/>
    <w:rsid w:val="00A572CE"/>
    <w:rsid w:val="00A66883"/>
    <w:rsid w:val="00A7148D"/>
    <w:rsid w:val="00A76AAC"/>
    <w:rsid w:val="00A85C1D"/>
    <w:rsid w:val="00A85D30"/>
    <w:rsid w:val="00A94365"/>
    <w:rsid w:val="00A96513"/>
    <w:rsid w:val="00AB2000"/>
    <w:rsid w:val="00AB551B"/>
    <w:rsid w:val="00AC256A"/>
    <w:rsid w:val="00AC358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0CCD"/>
    <w:rsid w:val="00D958B5"/>
    <w:rsid w:val="00DA2F9F"/>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362</Words>
  <Characters>2070</Characters>
  <Application>Microsoft Office Word</Application>
  <DocSecurity>0</DocSecurity>
  <Lines>17</Lines>
  <Paragraphs>4</Paragraphs>
  <ScaleCrop>false</ScaleCrop>
  <Company>Sky123.Org</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2024-11-05T09:11:00Z</cp:lastPrinted>
  <dcterms:created xsi:type="dcterms:W3CDTF">2024-11-25T08:44:00Z</dcterms:created>
  <dcterms:modified xsi:type="dcterms:W3CDTF">2024-11-25T09:14:00Z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